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r>
        <w:rPr>
          <w:rFonts w:hint="eastAsia"/>
          <w:sz w:val="24"/>
          <w:szCs w:val="24"/>
          <w:lang w:eastAsia="zh-CN"/>
        </w:rPr>
        <w:t>附件</w:t>
      </w:r>
    </w:p>
    <w:tbl>
      <w:tblPr>
        <w:tblStyle w:val="3"/>
        <w:tblW w:w="79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5"/>
        <w:gridCol w:w="3075"/>
        <w:gridCol w:w="870"/>
        <w:gridCol w:w="1500"/>
        <w:gridCol w:w="16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965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工程名称：学校侧门南面场地景观绿化改造项目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挖机平整场地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回填种植土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景观道路垫层砼（10cm厚）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C15砼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景观道路吸水砖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景观台阶砖砌体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Style w:val="4"/>
                <w:lang w:val="en-US" w:eastAsia="zh-CN" w:bidi="ar"/>
              </w:rPr>
              <w:t>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景观台阶面层大理石板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Style w:val="4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泡桐树、梧桐树等挖除移运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人工铺种草皮（台湾青）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Style w:val="4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麦冬（小苗）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韭兰（草本）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Style w:val="4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红花檵木（小苗，P15,H15,49株/平方）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金森女贞（小苗，P20,H15,25株/平方）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石楠球（蓬径80-100cm）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2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合计（含税金）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ind w:firstLine="508" w:firstLineChars="0"/>
        <w:jc w:val="left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53CFD"/>
    <w:rsid w:val="6D535020"/>
    <w:rsid w:val="7F45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2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2019-01-27T06:34:00Z</dcterms:created>
  <dc:creator>刘琼</dc:creator>
  <cp:lastModifiedBy>刘琼</cp:lastModifiedBy>
  <dcterms:modified xsi:type="dcterms:W3CDTF">2019-01-27T06:34:51Z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